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b28442c51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87fad5df8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Patterson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23889bdfd4066" /><Relationship Type="http://schemas.openxmlformats.org/officeDocument/2006/relationships/numbering" Target="/word/numbering.xml" Id="Rfdb45875d5f8449c" /><Relationship Type="http://schemas.openxmlformats.org/officeDocument/2006/relationships/settings" Target="/word/settings.xml" Id="R3ee7f0f939dc4a8d" /><Relationship Type="http://schemas.openxmlformats.org/officeDocument/2006/relationships/image" Target="/word/media/d64c989e-bb01-4631-875c-9eaa9e6674cb.png" Id="R26287fad5df84fec" /></Relationships>
</file>