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2f87bd949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8c482018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155cf01f54bbf" /><Relationship Type="http://schemas.openxmlformats.org/officeDocument/2006/relationships/numbering" Target="/word/numbering.xml" Id="R6105d87f5973476e" /><Relationship Type="http://schemas.openxmlformats.org/officeDocument/2006/relationships/settings" Target="/word/settings.xml" Id="R9728e5a15c9c429e" /><Relationship Type="http://schemas.openxmlformats.org/officeDocument/2006/relationships/image" Target="/word/media/f5b30072-b8e1-4335-aff7-8968d06aa27f.png" Id="R0a2a8c4820184f6b" /></Relationships>
</file>