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7631c6c0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bccb8ce3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Pattillo,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1fa82a664162" /><Relationship Type="http://schemas.openxmlformats.org/officeDocument/2006/relationships/numbering" Target="/word/numbering.xml" Id="Rd078ab553b504795" /><Relationship Type="http://schemas.openxmlformats.org/officeDocument/2006/relationships/settings" Target="/word/settings.xml" Id="R36cbc16afe4943e8" /><Relationship Type="http://schemas.openxmlformats.org/officeDocument/2006/relationships/image" Target="/word/media/1ed4344d-ca9f-48c2-812f-9c221aef2cae.png" Id="Rb95ebccb8ce34f9f" /></Relationships>
</file>