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19a8232d8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81ad61a53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Patton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7682892564180" /><Relationship Type="http://schemas.openxmlformats.org/officeDocument/2006/relationships/numbering" Target="/word/numbering.xml" Id="R7bdafc52b89f408c" /><Relationship Type="http://schemas.openxmlformats.org/officeDocument/2006/relationships/settings" Target="/word/settings.xml" Id="R9fd788f37efa484d" /><Relationship Type="http://schemas.openxmlformats.org/officeDocument/2006/relationships/image" Target="/word/media/5b3afc99-6bfb-492a-9bc3-59d844cfceb2.png" Id="R93081ad61a53454d" /></Relationships>
</file>