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a0b51c845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2e88779f1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929ec331e40f2" /><Relationship Type="http://schemas.openxmlformats.org/officeDocument/2006/relationships/numbering" Target="/word/numbering.xml" Id="R8a4a93dd1c8e454b" /><Relationship Type="http://schemas.openxmlformats.org/officeDocument/2006/relationships/settings" Target="/word/settings.xml" Id="R109be6d36db84f29" /><Relationship Type="http://schemas.openxmlformats.org/officeDocument/2006/relationships/image" Target="/word/media/91482018-c90a-45ec-a583-8a0cbc053513.png" Id="R7612e88779f14381" /></Relationships>
</file>