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1aec5935f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92b3de390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Pattons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63b6ce67b4967" /><Relationship Type="http://schemas.openxmlformats.org/officeDocument/2006/relationships/numbering" Target="/word/numbering.xml" Id="R7b2fcff10b884f63" /><Relationship Type="http://schemas.openxmlformats.org/officeDocument/2006/relationships/settings" Target="/word/settings.xml" Id="R06d5f7245d4b467f" /><Relationship Type="http://schemas.openxmlformats.org/officeDocument/2006/relationships/image" Target="/word/media/434fe599-9486-43dc-aa58-c42b1550edfd.png" Id="R8ee92b3de3904e1f" /></Relationships>
</file>