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e62fb3d2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111d859be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aeac184f4ced" /><Relationship Type="http://schemas.openxmlformats.org/officeDocument/2006/relationships/numbering" Target="/word/numbering.xml" Id="R2eeeb0af2ff04468" /><Relationship Type="http://schemas.openxmlformats.org/officeDocument/2006/relationships/settings" Target="/word/settings.xml" Id="Rd1166e559a594be7" /><Relationship Type="http://schemas.openxmlformats.org/officeDocument/2006/relationships/image" Target="/word/media/f4c987c1-2a8b-4513-8298-473c0baa81ab.png" Id="Ra7b111d859be4c60" /></Relationships>
</file>