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3ddc4ad22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5d20b66f3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Pawleys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d008a858a45de" /><Relationship Type="http://schemas.openxmlformats.org/officeDocument/2006/relationships/numbering" Target="/word/numbering.xml" Id="R71d1d9ed896e40fd" /><Relationship Type="http://schemas.openxmlformats.org/officeDocument/2006/relationships/settings" Target="/word/settings.xml" Id="Rf77dc57137fc43ef" /><Relationship Type="http://schemas.openxmlformats.org/officeDocument/2006/relationships/image" Target="/word/media/efaf03b0-5c10-4464-8e4e-f81a0bd3b4e7.png" Id="R53d5d20b66f342da" /></Relationships>
</file>