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c3d260a27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b8a430e2d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Payson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624e30c3f4179" /><Relationship Type="http://schemas.openxmlformats.org/officeDocument/2006/relationships/numbering" Target="/word/numbering.xml" Id="R987866b8819343fb" /><Relationship Type="http://schemas.openxmlformats.org/officeDocument/2006/relationships/settings" Target="/word/settings.xml" Id="R367d0ae52fb44ef8" /><Relationship Type="http://schemas.openxmlformats.org/officeDocument/2006/relationships/image" Target="/word/media/923d38d9-272b-4493-ab05-8c2af1be1dcf.png" Id="Reb9b8a430e2d4257" /></Relationships>
</file>