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c3a2ec098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64b9757ce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36f9b110e4025" /><Relationship Type="http://schemas.openxmlformats.org/officeDocument/2006/relationships/numbering" Target="/word/numbering.xml" Id="Raaea0bffbbb54e7f" /><Relationship Type="http://schemas.openxmlformats.org/officeDocument/2006/relationships/settings" Target="/word/settings.xml" Id="Rbc456183dc894554" /><Relationship Type="http://schemas.openxmlformats.org/officeDocument/2006/relationships/image" Target="/word/media/07f686ac-25bd-4829-a027-66570e9dfa5f.png" Id="Ra3464b9757ce4c4c" /></Relationships>
</file>