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20cb78b41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c2bc5029e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Payton Crossing,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48b0628ae4d1e" /><Relationship Type="http://schemas.openxmlformats.org/officeDocument/2006/relationships/numbering" Target="/word/numbering.xml" Id="R16da864388294015" /><Relationship Type="http://schemas.openxmlformats.org/officeDocument/2006/relationships/settings" Target="/word/settings.xml" Id="R23d7072931f94a48" /><Relationship Type="http://schemas.openxmlformats.org/officeDocument/2006/relationships/image" Target="/word/media/dc6e3488-4889-4280-b354-fc33b619cfc7.png" Id="Readc2bc5029e4c48" /></Relationships>
</file>