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2fd83f5cd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6deee9578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Hill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2f526592c4427" /><Relationship Type="http://schemas.openxmlformats.org/officeDocument/2006/relationships/numbering" Target="/word/numbering.xml" Id="R294d78bb38cb45d2" /><Relationship Type="http://schemas.openxmlformats.org/officeDocument/2006/relationships/settings" Target="/word/settings.xml" Id="R93c316bd058145b7" /><Relationship Type="http://schemas.openxmlformats.org/officeDocument/2006/relationships/image" Target="/word/media/970872a3-73b4-413c-b4c4-633476db103d.png" Id="R11f6deee9578461c" /></Relationships>
</file>