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0395c7bae449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29511fc22e4e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Peach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825fa9c9b7419f" /><Relationship Type="http://schemas.openxmlformats.org/officeDocument/2006/relationships/numbering" Target="/word/numbering.xml" Id="Ra37771f93c7b49a3" /><Relationship Type="http://schemas.openxmlformats.org/officeDocument/2006/relationships/settings" Target="/word/settings.xml" Id="Rc7b239c773b5443c" /><Relationship Type="http://schemas.openxmlformats.org/officeDocument/2006/relationships/image" Target="/word/media/ae312a14-0126-48ab-a1bc-835efba3ec2e.png" Id="R1c29511fc22e4e9c" /></Relationships>
</file>