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97865b0d0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ea3d977ae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Glen,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fcf02d6244a58" /><Relationship Type="http://schemas.openxmlformats.org/officeDocument/2006/relationships/numbering" Target="/word/numbering.xml" Id="R0708426bd928485b" /><Relationship Type="http://schemas.openxmlformats.org/officeDocument/2006/relationships/settings" Target="/word/settings.xml" Id="Ra9d3c862f20044c5" /><Relationship Type="http://schemas.openxmlformats.org/officeDocument/2006/relationships/image" Target="/word/media/0aea777e-9a51-49f1-a34d-77345a050f0a.png" Id="Rab1ea3d977ae4241" /></Relationships>
</file>