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61702a895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2658e105d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Peakland,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70b00529d4fb0" /><Relationship Type="http://schemas.openxmlformats.org/officeDocument/2006/relationships/numbering" Target="/word/numbering.xml" Id="Ra4a12b0632734fa7" /><Relationship Type="http://schemas.openxmlformats.org/officeDocument/2006/relationships/settings" Target="/word/settings.xml" Id="Rfc44f23f4f5b40ac" /><Relationship Type="http://schemas.openxmlformats.org/officeDocument/2006/relationships/image" Target="/word/media/04683b8c-528b-43bb-b8ff-a8e40f01cda2.png" Id="R62b2658e105d4eb8" /></Relationships>
</file>