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0def2427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57ced3a5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Pearcy,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b9593cb814c6c" /><Relationship Type="http://schemas.openxmlformats.org/officeDocument/2006/relationships/numbering" Target="/word/numbering.xml" Id="Rfc6a8f0e2e6545cf" /><Relationship Type="http://schemas.openxmlformats.org/officeDocument/2006/relationships/settings" Target="/word/settings.xml" Id="Rf582bc2c8d1f4b2b" /><Relationship Type="http://schemas.openxmlformats.org/officeDocument/2006/relationships/image" Target="/word/media/65a5f780-ad67-441b-b217-c63b08f9917a.png" Id="R3b257ced3a5f4c5d" /></Relationships>
</file>