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1c4a12f2f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8f3aa3fff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Pearsall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34b8c6e4b4153" /><Relationship Type="http://schemas.openxmlformats.org/officeDocument/2006/relationships/numbering" Target="/word/numbering.xml" Id="R0a43a72f969b4151" /><Relationship Type="http://schemas.openxmlformats.org/officeDocument/2006/relationships/settings" Target="/word/settings.xml" Id="R4b9bc82ef5d74742" /><Relationship Type="http://schemas.openxmlformats.org/officeDocument/2006/relationships/image" Target="/word/media/dacac136-648f-4ac7-a272-ef03be149aaa.png" Id="Rb3e8f3aa3fff4a6f" /></Relationships>
</file>