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2cec6c24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f8d6dbbbe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 Eddy,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4cef4b8104287" /><Relationship Type="http://schemas.openxmlformats.org/officeDocument/2006/relationships/numbering" Target="/word/numbering.xml" Id="Rba114d83bffc4ca6" /><Relationship Type="http://schemas.openxmlformats.org/officeDocument/2006/relationships/settings" Target="/word/settings.xml" Id="Ref28b1da752b4155" /><Relationship Type="http://schemas.openxmlformats.org/officeDocument/2006/relationships/image" Target="/word/media/c404fccd-742f-47ca-ba5b-1f72da1b72fa.png" Id="Ra7df8d6dbbbe4ef3" /></Relationships>
</file>