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59ef54c3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bd298dc8c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f0dac8b6f4c7e" /><Relationship Type="http://schemas.openxmlformats.org/officeDocument/2006/relationships/numbering" Target="/word/numbering.xml" Id="R27a1f6d3f9e94063" /><Relationship Type="http://schemas.openxmlformats.org/officeDocument/2006/relationships/settings" Target="/word/settings.xml" Id="R7258bd368fd941ca" /><Relationship Type="http://schemas.openxmlformats.org/officeDocument/2006/relationships/image" Target="/word/media/85f67cc7-776d-41d6-8646-0a0dfba9f67c.png" Id="Rbc0bd298dc8c455e" /></Relationships>
</file>