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0ecec0c23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e03aad2fe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Pecan Grove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7931d2c3242ad" /><Relationship Type="http://schemas.openxmlformats.org/officeDocument/2006/relationships/numbering" Target="/word/numbering.xml" Id="Rd1b8d9bcb06548c5" /><Relationship Type="http://schemas.openxmlformats.org/officeDocument/2006/relationships/settings" Target="/word/settings.xml" Id="Rb703c923606241f8" /><Relationship Type="http://schemas.openxmlformats.org/officeDocument/2006/relationships/image" Target="/word/media/6ff66fc6-b89c-44be-a0c3-80ec6518b833.png" Id="R16ee03aad2fe4ca3" /></Relationships>
</file>