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26f800cb04a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e651d22f7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e3e24172b4381" /><Relationship Type="http://schemas.openxmlformats.org/officeDocument/2006/relationships/numbering" Target="/word/numbering.xml" Id="R2b99e4e5e0084837" /><Relationship Type="http://schemas.openxmlformats.org/officeDocument/2006/relationships/settings" Target="/word/settings.xml" Id="R65d46b23e84249a9" /><Relationship Type="http://schemas.openxmlformats.org/officeDocument/2006/relationships/image" Target="/word/media/81358acc-26bb-4a3c-bb0b-53e6cd76b400.png" Id="Rff0e651d22f74524" /></Relationships>
</file>