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ffed627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95c52982a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Pecatonica,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06c18a8524371" /><Relationship Type="http://schemas.openxmlformats.org/officeDocument/2006/relationships/numbering" Target="/word/numbering.xml" Id="R9e327e4a4ee14753" /><Relationship Type="http://schemas.openxmlformats.org/officeDocument/2006/relationships/settings" Target="/word/settings.xml" Id="R3a9065b8df944cb2" /><Relationship Type="http://schemas.openxmlformats.org/officeDocument/2006/relationships/image" Target="/word/media/34099f1a-c64f-4dd4-baeb-7b371e3a1c72.png" Id="R4d595c52982a4208" /></Relationships>
</file>