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1c85ebfb4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aa1b28376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Peerless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458789d7540c5" /><Relationship Type="http://schemas.openxmlformats.org/officeDocument/2006/relationships/numbering" Target="/word/numbering.xml" Id="R4c971583fb894c85" /><Relationship Type="http://schemas.openxmlformats.org/officeDocument/2006/relationships/settings" Target="/word/settings.xml" Id="R443dd2a536e04c42" /><Relationship Type="http://schemas.openxmlformats.org/officeDocument/2006/relationships/image" Target="/word/media/afd7887b-b893-4458-aa8d-5613f9551aee.png" Id="R4bbaa1b283764410" /></Relationships>
</file>