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501e46c25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2b9536414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Pellets Island,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00f80590b4f97" /><Relationship Type="http://schemas.openxmlformats.org/officeDocument/2006/relationships/numbering" Target="/word/numbering.xml" Id="Rf726ae5cf19f4210" /><Relationship Type="http://schemas.openxmlformats.org/officeDocument/2006/relationships/settings" Target="/word/settings.xml" Id="R0cba52febf804f81" /><Relationship Type="http://schemas.openxmlformats.org/officeDocument/2006/relationships/image" Target="/word/media/355b4d06-0427-41c6-99e7-b048a84c1e39.png" Id="R1bc2b95364144331" /></Relationships>
</file>