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e876f93f549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bd7ba5cea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Pellow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c8d4fecbc4ae1" /><Relationship Type="http://schemas.openxmlformats.org/officeDocument/2006/relationships/numbering" Target="/word/numbering.xml" Id="R87e81a7123ed4df9" /><Relationship Type="http://schemas.openxmlformats.org/officeDocument/2006/relationships/settings" Target="/word/settings.xml" Id="R83f719458c23445e" /><Relationship Type="http://schemas.openxmlformats.org/officeDocument/2006/relationships/image" Target="/word/media/0f3766d0-6803-4c01-9597-d2ac920a12b4.png" Id="R58bd7ba5cea44c67" /></Relationships>
</file>