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7239b6bda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fbe71a5ba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Pencader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0d898efc745e1" /><Relationship Type="http://schemas.openxmlformats.org/officeDocument/2006/relationships/numbering" Target="/word/numbering.xml" Id="R361f25dd26584efc" /><Relationship Type="http://schemas.openxmlformats.org/officeDocument/2006/relationships/settings" Target="/word/settings.xml" Id="Rd975ca77125940e5" /><Relationship Type="http://schemas.openxmlformats.org/officeDocument/2006/relationships/image" Target="/word/media/54cd1c02-c83a-41b1-8160-24bf4ac9fb92.png" Id="Ra38fbe71a5ba449b" /></Relationships>
</file>