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a663298a6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ccdee9fde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Pence Springs,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0b948aae74691" /><Relationship Type="http://schemas.openxmlformats.org/officeDocument/2006/relationships/numbering" Target="/word/numbering.xml" Id="R6eea2a23ad69445a" /><Relationship Type="http://schemas.openxmlformats.org/officeDocument/2006/relationships/settings" Target="/word/settings.xml" Id="R45e4a73b4bb34c42" /><Relationship Type="http://schemas.openxmlformats.org/officeDocument/2006/relationships/image" Target="/word/media/78d7a65c-a45f-426e-bfaa-c7c7ff23d839.png" Id="R062ccdee9fde4f99" /></Relationships>
</file>