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e5d895a1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265adb2e5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e42352cea464c" /><Relationship Type="http://schemas.openxmlformats.org/officeDocument/2006/relationships/numbering" Target="/word/numbering.xml" Id="R30857ed3add64172" /><Relationship Type="http://schemas.openxmlformats.org/officeDocument/2006/relationships/settings" Target="/word/settings.xml" Id="R3968953b6ecc43c9" /><Relationship Type="http://schemas.openxmlformats.org/officeDocument/2006/relationships/image" Target="/word/media/85a2c55c-6506-4dc6-aa54-bfd2dc5abb41.png" Id="R94d265adb2e54b3c" /></Relationships>
</file>