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b6b4c9045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6f6edfe8044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Penland,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6168fcbf34e2d" /><Relationship Type="http://schemas.openxmlformats.org/officeDocument/2006/relationships/numbering" Target="/word/numbering.xml" Id="R418ed3f539cc4bbb" /><Relationship Type="http://schemas.openxmlformats.org/officeDocument/2006/relationships/settings" Target="/word/settings.xml" Id="R4b85a86518824bfb" /><Relationship Type="http://schemas.openxmlformats.org/officeDocument/2006/relationships/image" Target="/word/media/71e79139-0e13-4ffc-bdfd-816dde066342.png" Id="Ra4e6f6edfe8044f3" /></Relationships>
</file>