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7a2f3dd8c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be3c4bac6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 Acres South,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f5a3c62e44141" /><Relationship Type="http://schemas.openxmlformats.org/officeDocument/2006/relationships/numbering" Target="/word/numbering.xml" Id="R6a08180fcf294e79" /><Relationship Type="http://schemas.openxmlformats.org/officeDocument/2006/relationships/settings" Target="/word/settings.xml" Id="R136ba49c17c04670" /><Relationship Type="http://schemas.openxmlformats.org/officeDocument/2006/relationships/image" Target="/word/media/98cb617e-8c9b-4a17-9bdf-1d4073ff9c0e.png" Id="R2afbe3c4bac6449c" /></Relationships>
</file>