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8e6c952b7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ac2bc9fc7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Pennfield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05ef3ab3e4586" /><Relationship Type="http://schemas.openxmlformats.org/officeDocument/2006/relationships/numbering" Target="/word/numbering.xml" Id="R3dff8d30565c4e2c" /><Relationship Type="http://schemas.openxmlformats.org/officeDocument/2006/relationships/settings" Target="/word/settings.xml" Id="R953670de0c3e4fba" /><Relationship Type="http://schemas.openxmlformats.org/officeDocument/2006/relationships/image" Target="/word/media/35760861-e7ac-42a2-a8dc-2c1a92f95ec0.png" Id="Ra89ac2bc9fc7436d" /></Relationships>
</file>