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be5454232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b7b85f021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Pennsbury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982a88b074201" /><Relationship Type="http://schemas.openxmlformats.org/officeDocument/2006/relationships/numbering" Target="/word/numbering.xml" Id="Raba8bdf150ee423b" /><Relationship Type="http://schemas.openxmlformats.org/officeDocument/2006/relationships/settings" Target="/word/settings.xml" Id="R3b11feb9c16940af" /><Relationship Type="http://schemas.openxmlformats.org/officeDocument/2006/relationships/image" Target="/word/media/70ad309c-a157-4755-90a1-0249d173b68f.png" Id="R97bb7b85f021404d" /></Relationships>
</file>