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f2b231088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25514acd8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Pennwood,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0de95236741a1" /><Relationship Type="http://schemas.openxmlformats.org/officeDocument/2006/relationships/numbering" Target="/word/numbering.xml" Id="R70fe8e1be1db4a2d" /><Relationship Type="http://schemas.openxmlformats.org/officeDocument/2006/relationships/settings" Target="/word/settings.xml" Id="R4b9b252c05624bd4" /><Relationship Type="http://schemas.openxmlformats.org/officeDocument/2006/relationships/image" Target="/word/media/9c63f138-a6c9-46df-bfe4-edce4d69f2a2.png" Id="R50025514acd846ea" /></Relationships>
</file>