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93ef367bec47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8c0522378e4c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Penvir,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d5ceddaa3b4aca" /><Relationship Type="http://schemas.openxmlformats.org/officeDocument/2006/relationships/numbering" Target="/word/numbering.xml" Id="R428d29bb791f4203" /><Relationship Type="http://schemas.openxmlformats.org/officeDocument/2006/relationships/settings" Target="/word/settings.xml" Id="R47c26f9b3b7c4db3" /><Relationship Type="http://schemas.openxmlformats.org/officeDocument/2006/relationships/image" Target="/word/media/c8a9c246-077e-4f52-bb8a-26f13a3ac882.png" Id="Rb98c0522378e4c5a" /></Relationships>
</file>