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413fecdc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e025a6af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Penwick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8678a1dd74fdf" /><Relationship Type="http://schemas.openxmlformats.org/officeDocument/2006/relationships/numbering" Target="/word/numbering.xml" Id="R1d75f8d9bab9447c" /><Relationship Type="http://schemas.openxmlformats.org/officeDocument/2006/relationships/settings" Target="/word/settings.xml" Id="R4fa68d02a4ec40c2" /><Relationship Type="http://schemas.openxmlformats.org/officeDocument/2006/relationships/image" Target="/word/media/e4b755bb-3222-4e0c-b023-710a3fd77842.png" Id="R6460e025a6af4daf" /></Relationships>
</file>