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caf96910a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7a397766d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Pepper Pike,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1aa0ce4d944ab" /><Relationship Type="http://schemas.openxmlformats.org/officeDocument/2006/relationships/numbering" Target="/word/numbering.xml" Id="Ref8e2206b8ce4dd9" /><Relationship Type="http://schemas.openxmlformats.org/officeDocument/2006/relationships/settings" Target="/word/settings.xml" Id="R1becb551a5714c17" /><Relationship Type="http://schemas.openxmlformats.org/officeDocument/2006/relationships/image" Target="/word/media/a17cd12e-bdd6-4069-b4f4-ac8345e5cc42.png" Id="Ra807a397766d4ca4" /></Relationships>
</file>