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c565137ed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77dedc119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Pepperbox,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d2d63566d4ef6" /><Relationship Type="http://schemas.openxmlformats.org/officeDocument/2006/relationships/numbering" Target="/word/numbering.xml" Id="Raadd6acac3f341da" /><Relationship Type="http://schemas.openxmlformats.org/officeDocument/2006/relationships/settings" Target="/word/settings.xml" Id="R67da1912cdd34c7b" /><Relationship Type="http://schemas.openxmlformats.org/officeDocument/2006/relationships/image" Target="/word/media/2e42ee8e-e240-497b-88f7-f8cfbef5af42.png" Id="R8e577dedc11945a9" /></Relationships>
</file>