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32782a3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2368de34f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Pepperbox,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6e66d4f64f98" /><Relationship Type="http://schemas.openxmlformats.org/officeDocument/2006/relationships/numbering" Target="/word/numbering.xml" Id="R37e233fcfaa8414d" /><Relationship Type="http://schemas.openxmlformats.org/officeDocument/2006/relationships/settings" Target="/word/settings.xml" Id="Rfdc169200eab47c3" /><Relationship Type="http://schemas.openxmlformats.org/officeDocument/2006/relationships/image" Target="/word/media/39b00723-18e1-453c-bb4d-4d41cdb4e83a.png" Id="Re012368de34f46c6" /></Relationships>
</file>