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428c1c687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eaa4a0f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add6d1c0847b0" /><Relationship Type="http://schemas.openxmlformats.org/officeDocument/2006/relationships/numbering" Target="/word/numbering.xml" Id="R9cc6cd70b34c42b3" /><Relationship Type="http://schemas.openxmlformats.org/officeDocument/2006/relationships/settings" Target="/word/settings.xml" Id="R05a6525e7e454abf" /><Relationship Type="http://schemas.openxmlformats.org/officeDocument/2006/relationships/image" Target="/word/media/3fb9f506-f9e2-4e8d-9144-b8972318dce9.png" Id="Rd486eaa4a0f34988" /></Relationships>
</file>