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92fbe350e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4f91be8ed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Peppermint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ceff2e4b44fc0" /><Relationship Type="http://schemas.openxmlformats.org/officeDocument/2006/relationships/numbering" Target="/word/numbering.xml" Id="Rab17c0281fc8424f" /><Relationship Type="http://schemas.openxmlformats.org/officeDocument/2006/relationships/settings" Target="/word/settings.xml" Id="R38635b7701b34fa2" /><Relationship Type="http://schemas.openxmlformats.org/officeDocument/2006/relationships/image" Target="/word/media/3b837820-c31a-477d-9448-b89ed4455d05.png" Id="R5e34f91be8ed4f01" /></Relationships>
</file>