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84bfa3c6c46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150451e5dc4b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Pequannock,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33b16c04c841db" /><Relationship Type="http://schemas.openxmlformats.org/officeDocument/2006/relationships/numbering" Target="/word/numbering.xml" Id="R174bd05148d346c7" /><Relationship Type="http://schemas.openxmlformats.org/officeDocument/2006/relationships/settings" Target="/word/settings.xml" Id="Rdefdb1d1b0de46ab" /><Relationship Type="http://schemas.openxmlformats.org/officeDocument/2006/relationships/image" Target="/word/media/6840b093-a8d5-4794-9ec5-9481a0d7e347.png" Id="R58150451e5dc4b81" /></Relationships>
</file>