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c5f489348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626ae54ce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Pequop,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42cca0f0d432c" /><Relationship Type="http://schemas.openxmlformats.org/officeDocument/2006/relationships/numbering" Target="/word/numbering.xml" Id="R025a36934e984ab4" /><Relationship Type="http://schemas.openxmlformats.org/officeDocument/2006/relationships/settings" Target="/word/settings.xml" Id="Rbbcf38d6770f472c" /><Relationship Type="http://schemas.openxmlformats.org/officeDocument/2006/relationships/image" Target="/word/media/a92317c9-d887-4c8c-ac7f-2ca13bbe9ea3.png" Id="R63a626ae54ce4e6b" /></Relationships>
</file>