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da871d5e6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04a7a21cf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Percival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91777aa6741b8" /><Relationship Type="http://schemas.openxmlformats.org/officeDocument/2006/relationships/numbering" Target="/word/numbering.xml" Id="Ra108d2c8d1274b2a" /><Relationship Type="http://schemas.openxmlformats.org/officeDocument/2006/relationships/settings" Target="/word/settings.xml" Id="Rb714a5b250d14189" /><Relationship Type="http://schemas.openxmlformats.org/officeDocument/2006/relationships/image" Target="/word/media/3259c74a-80c6-45c2-9d08-0ff1eb71c429.png" Id="Rae904a7a21cf4d8c" /></Relationships>
</file>