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af26ca4d9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ed829782a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Perdix,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f3b4e50274d65" /><Relationship Type="http://schemas.openxmlformats.org/officeDocument/2006/relationships/numbering" Target="/word/numbering.xml" Id="R4b765a429fab4f3e" /><Relationship Type="http://schemas.openxmlformats.org/officeDocument/2006/relationships/settings" Target="/word/settings.xml" Id="Rfbf4d60a9ac54c23" /><Relationship Type="http://schemas.openxmlformats.org/officeDocument/2006/relationships/image" Target="/word/media/a0502ed6-491d-4b94-a264-5f56b28d96b0.png" Id="Rd2eed829782a4a94" /></Relationships>
</file>