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af1f303c6e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e05af61cc4f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Perfect Point,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200f3b7a9243b7" /><Relationship Type="http://schemas.openxmlformats.org/officeDocument/2006/relationships/numbering" Target="/word/numbering.xml" Id="Rff77602e5f0f4ecb" /><Relationship Type="http://schemas.openxmlformats.org/officeDocument/2006/relationships/settings" Target="/word/settings.xml" Id="Rf83e323797194fb8" /><Relationship Type="http://schemas.openxmlformats.org/officeDocument/2006/relationships/image" Target="/word/media/f390dcba-faa9-4272-a3d2-5498a973f9e7.png" Id="R9bfe05af61cc4f73" /></Relationships>
</file>