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2c09e91ac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20a7ffd9f4a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Perks Corner,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fcebf1d8e4d84" /><Relationship Type="http://schemas.openxmlformats.org/officeDocument/2006/relationships/numbering" Target="/word/numbering.xml" Id="Ra18e405695db40e0" /><Relationship Type="http://schemas.openxmlformats.org/officeDocument/2006/relationships/settings" Target="/word/settings.xml" Id="R402f9e7e0e214d37" /><Relationship Type="http://schemas.openxmlformats.org/officeDocument/2006/relationships/image" Target="/word/media/52835a7e-ec92-4a8c-9d71-d22971aa5031.png" Id="R41120a7ffd9f4a55" /></Relationships>
</file>