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38138f3ca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bedcf2c79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Perrowville,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a91b3c4964a85" /><Relationship Type="http://schemas.openxmlformats.org/officeDocument/2006/relationships/numbering" Target="/word/numbering.xml" Id="Rcf1f2600392b46a5" /><Relationship Type="http://schemas.openxmlformats.org/officeDocument/2006/relationships/settings" Target="/word/settings.xml" Id="R66b2324e892f4755" /><Relationship Type="http://schemas.openxmlformats.org/officeDocument/2006/relationships/image" Target="/word/media/3d3a5fdf-95ec-4ce9-8c16-df0f53ff3561.png" Id="R528bedcf2c794dc1" /></Relationships>
</file>