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63004fb01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545da724b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Perrywood,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ea3e5eb3d40dc" /><Relationship Type="http://schemas.openxmlformats.org/officeDocument/2006/relationships/numbering" Target="/word/numbering.xml" Id="R17f46e3cb3474e0b" /><Relationship Type="http://schemas.openxmlformats.org/officeDocument/2006/relationships/settings" Target="/word/settings.xml" Id="R7f11a8a5947d4cbf" /><Relationship Type="http://schemas.openxmlformats.org/officeDocument/2006/relationships/image" Target="/word/media/2f4cb9b5-2ebd-4d7b-b3e9-67743c0a2d0f.png" Id="R0c6545da724b4fd8" /></Relationships>
</file>