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1ce260b01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3c01eadb0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Perulack,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b3cf76fe64d5b" /><Relationship Type="http://schemas.openxmlformats.org/officeDocument/2006/relationships/numbering" Target="/word/numbering.xml" Id="R16647a22e9c84187" /><Relationship Type="http://schemas.openxmlformats.org/officeDocument/2006/relationships/settings" Target="/word/settings.xml" Id="R92bc8f224443422d" /><Relationship Type="http://schemas.openxmlformats.org/officeDocument/2006/relationships/image" Target="/word/media/20631b7d-672e-41d8-99d3-6c58d261f63b.png" Id="R7863c01eadb0444c" /></Relationships>
</file>