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c3882cb2c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0977d386f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Peters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2cfa203dc44cd" /><Relationship Type="http://schemas.openxmlformats.org/officeDocument/2006/relationships/numbering" Target="/word/numbering.xml" Id="R38a81135e9d942e0" /><Relationship Type="http://schemas.openxmlformats.org/officeDocument/2006/relationships/settings" Target="/word/settings.xml" Id="R60e814af5e9b4497" /><Relationship Type="http://schemas.openxmlformats.org/officeDocument/2006/relationships/image" Target="/word/media/fb6607f3-846f-4043-9bf8-f681e60c0b41.png" Id="R0f00977d386f4b2c" /></Relationships>
</file>