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1cc8ab85f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2e0da6f9b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Petersburg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98876822c4e32" /><Relationship Type="http://schemas.openxmlformats.org/officeDocument/2006/relationships/numbering" Target="/word/numbering.xml" Id="R3f558d8388e2417d" /><Relationship Type="http://schemas.openxmlformats.org/officeDocument/2006/relationships/settings" Target="/word/settings.xml" Id="R92196ae4bfce45e7" /><Relationship Type="http://schemas.openxmlformats.org/officeDocument/2006/relationships/image" Target="/word/media/bb6a1e1b-9c0f-49b0-afe0-f044a1d014d4.png" Id="Rc8e2e0da6f9b4a78" /></Relationships>
</file>